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AD" w:rsidRPr="00AB706A" w:rsidRDefault="009200AD" w:rsidP="009200AD">
      <w:pPr>
        <w:pStyle w:val="Timesnewroman"/>
      </w:pPr>
      <w:r>
        <w:t>Nacionalna etnologija/antropologija</w:t>
      </w:r>
      <w:r w:rsidRPr="00AB706A">
        <w:t xml:space="preserve"> -  </w:t>
      </w:r>
      <w:r>
        <w:t>Neverbalna komunikacija</w:t>
      </w:r>
    </w:p>
    <w:p w:rsidR="009200AD" w:rsidRDefault="009200AD" w:rsidP="009200AD">
      <w:pPr>
        <w:pStyle w:val="Timesnewroman"/>
      </w:pPr>
    </w:p>
    <w:p w:rsidR="009200AD" w:rsidRPr="00AB706A" w:rsidRDefault="009200AD" w:rsidP="009200AD">
      <w:pPr>
        <w:pStyle w:val="Timesnewroman"/>
      </w:pPr>
      <w:r>
        <w:t>Rezultati ispita</w:t>
      </w:r>
      <w:r w:rsidRPr="00AB706A">
        <w:rPr>
          <w:lang w:val="ru-RU"/>
        </w:rPr>
        <w:t xml:space="preserve"> </w:t>
      </w:r>
      <w:r>
        <w:rPr>
          <w:lang w:val="sr-Latn-CS"/>
        </w:rPr>
        <w:t xml:space="preserve">održanog </w:t>
      </w:r>
      <w:r w:rsidRPr="00AB706A">
        <w:rPr>
          <w:lang w:val="ru-RU"/>
        </w:rPr>
        <w:t>2</w:t>
      </w:r>
      <w:r>
        <w:t>2</w:t>
      </w:r>
      <w:r w:rsidRPr="00AB706A">
        <w:t>.1. 20</w:t>
      </w:r>
      <w:r>
        <w:t>20</w:t>
      </w:r>
      <w:r w:rsidRPr="00AB706A">
        <w:t>. (</w:t>
      </w:r>
      <w:r>
        <w:t>ukupna ocena</w:t>
      </w:r>
      <w:r w:rsidRPr="00AB706A">
        <w:t>)</w:t>
      </w:r>
    </w:p>
    <w:p w:rsidR="009200AD" w:rsidRPr="00AB706A" w:rsidRDefault="009200AD" w:rsidP="009200AD">
      <w:pPr>
        <w:pStyle w:val="Timesnewroman"/>
      </w:pPr>
    </w:p>
    <w:tbl>
      <w:tblPr>
        <w:tblpPr w:leftFromText="180" w:rightFromText="180" w:vertAnchor="page" w:horzAnchor="margin" w:tblpXSpec="center" w:tblpY="3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6"/>
        <w:gridCol w:w="1952"/>
      </w:tblGrid>
      <w:tr w:rsidR="009200AD" w:rsidRPr="00AB706A" w:rsidTr="00D45B59">
        <w:trPr>
          <w:trHeight w:val="437"/>
        </w:trPr>
        <w:tc>
          <w:tcPr>
            <w:tcW w:w="3646" w:type="dxa"/>
            <w:shd w:val="clear" w:color="auto" w:fill="auto"/>
          </w:tcPr>
          <w:p w:rsidR="009200AD" w:rsidRPr="00AB706A" w:rsidRDefault="009200AD" w:rsidP="00D45B59">
            <w:pPr>
              <w:pStyle w:val="Timesnewroman"/>
              <w:jc w:val="left"/>
            </w:pPr>
            <w:r>
              <w:t>Baković Krinka EN16/25</w:t>
            </w:r>
          </w:p>
        </w:tc>
        <w:tc>
          <w:tcPr>
            <w:tcW w:w="1952" w:type="dxa"/>
            <w:shd w:val="clear" w:color="auto" w:fill="auto"/>
          </w:tcPr>
          <w:p w:rsidR="009200AD" w:rsidRPr="00AB706A" w:rsidRDefault="009200AD" w:rsidP="00D45B59">
            <w:pPr>
              <w:pStyle w:val="Timesnewroman"/>
            </w:pPr>
            <w:r>
              <w:t>10</w:t>
            </w:r>
          </w:p>
        </w:tc>
      </w:tr>
      <w:tr w:rsidR="009200AD" w:rsidRPr="00AB706A" w:rsidTr="00D45B59">
        <w:trPr>
          <w:trHeight w:val="437"/>
        </w:trPr>
        <w:tc>
          <w:tcPr>
            <w:tcW w:w="3646" w:type="dxa"/>
            <w:shd w:val="clear" w:color="auto" w:fill="auto"/>
          </w:tcPr>
          <w:p w:rsidR="009200AD" w:rsidRDefault="009200AD" w:rsidP="00D45B59">
            <w:pPr>
              <w:pStyle w:val="Timesnewroman"/>
              <w:jc w:val="left"/>
            </w:pPr>
            <w:r>
              <w:t>Čović Katarina EN16/30</w:t>
            </w:r>
          </w:p>
        </w:tc>
        <w:tc>
          <w:tcPr>
            <w:tcW w:w="1952" w:type="dxa"/>
            <w:shd w:val="clear" w:color="auto" w:fill="auto"/>
          </w:tcPr>
          <w:p w:rsidR="009200AD" w:rsidRDefault="009200AD" w:rsidP="00D45B59">
            <w:pPr>
              <w:pStyle w:val="Timesnewroman"/>
            </w:pPr>
            <w:r>
              <w:t>10</w:t>
            </w:r>
          </w:p>
        </w:tc>
      </w:tr>
      <w:tr w:rsidR="009200AD" w:rsidRPr="00AB706A" w:rsidTr="00D45B59">
        <w:trPr>
          <w:trHeight w:val="437"/>
        </w:trPr>
        <w:tc>
          <w:tcPr>
            <w:tcW w:w="3646" w:type="dxa"/>
            <w:shd w:val="clear" w:color="auto" w:fill="auto"/>
          </w:tcPr>
          <w:p w:rsidR="009200AD" w:rsidRPr="00AB706A" w:rsidRDefault="009200AD" w:rsidP="00D45B59">
            <w:pPr>
              <w:pStyle w:val="Timesnewroman"/>
              <w:jc w:val="left"/>
            </w:pPr>
            <w:r>
              <w:t>Dević Ilija EN15/46</w:t>
            </w:r>
          </w:p>
        </w:tc>
        <w:tc>
          <w:tcPr>
            <w:tcW w:w="1952" w:type="dxa"/>
            <w:shd w:val="clear" w:color="auto" w:fill="auto"/>
          </w:tcPr>
          <w:p w:rsidR="009200AD" w:rsidRPr="00AB706A" w:rsidRDefault="009200AD" w:rsidP="00D45B59">
            <w:pPr>
              <w:pStyle w:val="Timesnewroman"/>
            </w:pPr>
            <w:r>
              <w:t>10</w:t>
            </w:r>
          </w:p>
        </w:tc>
      </w:tr>
      <w:tr w:rsidR="009200AD" w:rsidRPr="00AB706A" w:rsidTr="00D45B59">
        <w:trPr>
          <w:trHeight w:val="437"/>
        </w:trPr>
        <w:tc>
          <w:tcPr>
            <w:tcW w:w="3646" w:type="dxa"/>
            <w:shd w:val="clear" w:color="auto" w:fill="auto"/>
          </w:tcPr>
          <w:p w:rsidR="009200AD" w:rsidRDefault="009200AD" w:rsidP="00D45B59">
            <w:pPr>
              <w:pStyle w:val="Timesnewroman"/>
              <w:jc w:val="left"/>
            </w:pPr>
            <w:r>
              <w:t>Glišović Milica EN16/7</w:t>
            </w:r>
          </w:p>
        </w:tc>
        <w:tc>
          <w:tcPr>
            <w:tcW w:w="1952" w:type="dxa"/>
            <w:shd w:val="clear" w:color="auto" w:fill="auto"/>
          </w:tcPr>
          <w:p w:rsidR="009200AD" w:rsidRDefault="009200AD" w:rsidP="00D45B59">
            <w:pPr>
              <w:pStyle w:val="Timesnewroman"/>
            </w:pPr>
            <w:r>
              <w:t>9</w:t>
            </w:r>
          </w:p>
        </w:tc>
      </w:tr>
      <w:tr w:rsidR="009200AD" w:rsidRPr="00AB706A" w:rsidTr="00D45B59">
        <w:trPr>
          <w:trHeight w:val="437"/>
        </w:trPr>
        <w:tc>
          <w:tcPr>
            <w:tcW w:w="3646" w:type="dxa"/>
            <w:shd w:val="clear" w:color="auto" w:fill="auto"/>
          </w:tcPr>
          <w:p w:rsidR="009200AD" w:rsidRPr="00AB706A" w:rsidRDefault="009200AD" w:rsidP="00D45B59">
            <w:pPr>
              <w:pStyle w:val="Timesnewroman"/>
              <w:jc w:val="left"/>
            </w:pPr>
            <w:r>
              <w:t>Lazić Milica EN16/37</w:t>
            </w:r>
          </w:p>
        </w:tc>
        <w:tc>
          <w:tcPr>
            <w:tcW w:w="1952" w:type="dxa"/>
            <w:shd w:val="clear" w:color="auto" w:fill="auto"/>
          </w:tcPr>
          <w:p w:rsidR="009200AD" w:rsidRPr="00AB706A" w:rsidRDefault="009200AD" w:rsidP="00D45B59">
            <w:pPr>
              <w:pStyle w:val="Timesnewroman"/>
            </w:pPr>
            <w:r>
              <w:t>9</w:t>
            </w:r>
          </w:p>
        </w:tc>
      </w:tr>
      <w:tr w:rsidR="009200AD" w:rsidRPr="00AB706A" w:rsidTr="00D45B59">
        <w:trPr>
          <w:trHeight w:val="437"/>
        </w:trPr>
        <w:tc>
          <w:tcPr>
            <w:tcW w:w="3646" w:type="dxa"/>
            <w:shd w:val="clear" w:color="auto" w:fill="auto"/>
          </w:tcPr>
          <w:p w:rsidR="009200AD" w:rsidRPr="00AB706A" w:rsidRDefault="009200AD" w:rsidP="00D45B59">
            <w:pPr>
              <w:pStyle w:val="Timesnewroman"/>
              <w:jc w:val="left"/>
            </w:pPr>
            <w:r>
              <w:t>Jambrek Jovana EN16/50</w:t>
            </w:r>
          </w:p>
        </w:tc>
        <w:tc>
          <w:tcPr>
            <w:tcW w:w="1952" w:type="dxa"/>
            <w:shd w:val="clear" w:color="auto" w:fill="auto"/>
          </w:tcPr>
          <w:p w:rsidR="009200AD" w:rsidRPr="00AB706A" w:rsidRDefault="009200AD" w:rsidP="00D45B59">
            <w:pPr>
              <w:pStyle w:val="Timesnewroman"/>
            </w:pPr>
            <w:r>
              <w:t>9</w:t>
            </w:r>
          </w:p>
        </w:tc>
      </w:tr>
      <w:tr w:rsidR="009200AD" w:rsidRPr="00AB706A" w:rsidTr="00D45B59">
        <w:trPr>
          <w:trHeight w:val="437"/>
        </w:trPr>
        <w:tc>
          <w:tcPr>
            <w:tcW w:w="3646" w:type="dxa"/>
            <w:shd w:val="clear" w:color="auto" w:fill="auto"/>
          </w:tcPr>
          <w:p w:rsidR="009200AD" w:rsidRDefault="009200AD" w:rsidP="00D45B59">
            <w:pPr>
              <w:pStyle w:val="Timesnewroman"/>
              <w:jc w:val="left"/>
            </w:pPr>
            <w:r>
              <w:t>Kartalija Emilija EN16/26</w:t>
            </w:r>
          </w:p>
        </w:tc>
        <w:tc>
          <w:tcPr>
            <w:tcW w:w="1952" w:type="dxa"/>
            <w:shd w:val="clear" w:color="auto" w:fill="auto"/>
          </w:tcPr>
          <w:p w:rsidR="009200AD" w:rsidRDefault="009200AD" w:rsidP="00D45B59">
            <w:pPr>
              <w:pStyle w:val="Timesnewroman"/>
            </w:pPr>
            <w:r>
              <w:t>10</w:t>
            </w:r>
          </w:p>
        </w:tc>
      </w:tr>
      <w:tr w:rsidR="009200AD" w:rsidRPr="00AB706A" w:rsidTr="00D45B59">
        <w:trPr>
          <w:trHeight w:val="437"/>
        </w:trPr>
        <w:tc>
          <w:tcPr>
            <w:tcW w:w="3646" w:type="dxa"/>
            <w:shd w:val="clear" w:color="auto" w:fill="auto"/>
          </w:tcPr>
          <w:p w:rsidR="009200AD" w:rsidRPr="00AB706A" w:rsidRDefault="009200AD" w:rsidP="00D45B59">
            <w:pPr>
              <w:pStyle w:val="Timesnewroman"/>
              <w:jc w:val="left"/>
            </w:pPr>
            <w:r>
              <w:t>Matejić Jovana EN16/28</w:t>
            </w:r>
          </w:p>
        </w:tc>
        <w:tc>
          <w:tcPr>
            <w:tcW w:w="1952" w:type="dxa"/>
            <w:shd w:val="clear" w:color="auto" w:fill="auto"/>
          </w:tcPr>
          <w:p w:rsidR="009200AD" w:rsidRPr="00AB706A" w:rsidRDefault="009200AD" w:rsidP="00D45B59">
            <w:pPr>
              <w:pStyle w:val="Timesnewroman"/>
            </w:pPr>
            <w:r>
              <w:t>10</w:t>
            </w:r>
          </w:p>
        </w:tc>
      </w:tr>
      <w:tr w:rsidR="009200AD" w:rsidRPr="00AB706A" w:rsidTr="00D45B59">
        <w:trPr>
          <w:trHeight w:val="454"/>
        </w:trPr>
        <w:tc>
          <w:tcPr>
            <w:tcW w:w="3646" w:type="dxa"/>
            <w:shd w:val="clear" w:color="auto" w:fill="auto"/>
          </w:tcPr>
          <w:p w:rsidR="009200AD" w:rsidRPr="00AB706A" w:rsidRDefault="009200AD" w:rsidP="00D45B59">
            <w:pPr>
              <w:pStyle w:val="Timesnewroman"/>
              <w:jc w:val="left"/>
            </w:pPr>
            <w:r>
              <w:t>Mirović Jagoda EN16/34</w:t>
            </w:r>
          </w:p>
        </w:tc>
        <w:tc>
          <w:tcPr>
            <w:tcW w:w="1952" w:type="dxa"/>
            <w:shd w:val="clear" w:color="auto" w:fill="auto"/>
          </w:tcPr>
          <w:p w:rsidR="009200AD" w:rsidRPr="00AB706A" w:rsidRDefault="009200AD" w:rsidP="00D45B59">
            <w:pPr>
              <w:pStyle w:val="Timesnewroman"/>
            </w:pPr>
            <w:r>
              <w:t>9</w:t>
            </w:r>
          </w:p>
        </w:tc>
      </w:tr>
      <w:tr w:rsidR="009200AD" w:rsidRPr="00AB706A" w:rsidTr="00D45B59">
        <w:trPr>
          <w:trHeight w:val="454"/>
        </w:trPr>
        <w:tc>
          <w:tcPr>
            <w:tcW w:w="3646" w:type="dxa"/>
            <w:shd w:val="clear" w:color="auto" w:fill="auto"/>
          </w:tcPr>
          <w:p w:rsidR="009200AD" w:rsidRDefault="009200AD" w:rsidP="00D45B59">
            <w:pPr>
              <w:pStyle w:val="Timesnewroman"/>
              <w:jc w:val="left"/>
            </w:pPr>
            <w:r>
              <w:t>Radulović Aleksandar EN16/06</w:t>
            </w:r>
          </w:p>
        </w:tc>
        <w:tc>
          <w:tcPr>
            <w:tcW w:w="1952" w:type="dxa"/>
            <w:shd w:val="clear" w:color="auto" w:fill="auto"/>
          </w:tcPr>
          <w:p w:rsidR="009200AD" w:rsidRDefault="009200AD" w:rsidP="00D45B59">
            <w:pPr>
              <w:pStyle w:val="Timesnewroman"/>
            </w:pPr>
            <w:r>
              <w:t>10</w:t>
            </w:r>
          </w:p>
        </w:tc>
      </w:tr>
      <w:tr w:rsidR="009200AD" w:rsidRPr="00AB706A" w:rsidTr="00D45B59">
        <w:trPr>
          <w:trHeight w:val="454"/>
        </w:trPr>
        <w:tc>
          <w:tcPr>
            <w:tcW w:w="3646" w:type="dxa"/>
            <w:shd w:val="clear" w:color="auto" w:fill="auto"/>
          </w:tcPr>
          <w:p w:rsidR="009200AD" w:rsidRPr="00AB706A" w:rsidRDefault="009200AD" w:rsidP="00D45B59">
            <w:pPr>
              <w:pStyle w:val="Timesnewroman"/>
              <w:jc w:val="left"/>
            </w:pPr>
            <w:r>
              <w:t>Rezić Maša EN16/46</w:t>
            </w:r>
          </w:p>
        </w:tc>
        <w:tc>
          <w:tcPr>
            <w:tcW w:w="1952" w:type="dxa"/>
            <w:shd w:val="clear" w:color="auto" w:fill="auto"/>
          </w:tcPr>
          <w:p w:rsidR="009200AD" w:rsidRPr="00AB706A" w:rsidRDefault="009200AD" w:rsidP="00D45B59">
            <w:pPr>
              <w:pStyle w:val="Timesnewroman"/>
            </w:pPr>
            <w:r>
              <w:t>9</w:t>
            </w:r>
          </w:p>
        </w:tc>
      </w:tr>
      <w:tr w:rsidR="009200AD" w:rsidRPr="00AB706A" w:rsidTr="00D45B59">
        <w:trPr>
          <w:trHeight w:val="454"/>
        </w:trPr>
        <w:tc>
          <w:tcPr>
            <w:tcW w:w="3646" w:type="dxa"/>
            <w:shd w:val="clear" w:color="auto" w:fill="auto"/>
          </w:tcPr>
          <w:p w:rsidR="009200AD" w:rsidRPr="00AB706A" w:rsidRDefault="009200AD" w:rsidP="00D45B59">
            <w:pPr>
              <w:pStyle w:val="Timesnewroman"/>
              <w:jc w:val="left"/>
            </w:pPr>
            <w:r>
              <w:t>Simić Živan EN16/55</w:t>
            </w:r>
          </w:p>
        </w:tc>
        <w:tc>
          <w:tcPr>
            <w:tcW w:w="1952" w:type="dxa"/>
            <w:shd w:val="clear" w:color="auto" w:fill="auto"/>
          </w:tcPr>
          <w:p w:rsidR="009200AD" w:rsidRPr="00AB706A" w:rsidRDefault="009200AD" w:rsidP="00D45B59">
            <w:pPr>
              <w:pStyle w:val="Timesnewroman"/>
            </w:pPr>
            <w:r>
              <w:t>9</w:t>
            </w:r>
          </w:p>
        </w:tc>
      </w:tr>
      <w:tr w:rsidR="009200AD" w:rsidRPr="00AB706A" w:rsidTr="00D45B59">
        <w:trPr>
          <w:trHeight w:val="454"/>
        </w:trPr>
        <w:tc>
          <w:tcPr>
            <w:tcW w:w="3646" w:type="dxa"/>
            <w:shd w:val="clear" w:color="auto" w:fill="auto"/>
          </w:tcPr>
          <w:p w:rsidR="009200AD" w:rsidRPr="00AB706A" w:rsidRDefault="009200AD" w:rsidP="00D45B59">
            <w:pPr>
              <w:pStyle w:val="Timesnewroman"/>
              <w:jc w:val="left"/>
            </w:pPr>
            <w:r>
              <w:t>Vukašinović Milena EN15/26</w:t>
            </w:r>
          </w:p>
        </w:tc>
        <w:tc>
          <w:tcPr>
            <w:tcW w:w="1952" w:type="dxa"/>
            <w:shd w:val="clear" w:color="auto" w:fill="auto"/>
          </w:tcPr>
          <w:p w:rsidR="009200AD" w:rsidRPr="00AB706A" w:rsidRDefault="009200AD" w:rsidP="00D45B59">
            <w:pPr>
              <w:pStyle w:val="Timesnewroman"/>
            </w:pPr>
            <w:r>
              <w:t>8</w:t>
            </w:r>
          </w:p>
        </w:tc>
      </w:tr>
      <w:tr w:rsidR="009200AD" w:rsidRPr="00AB706A" w:rsidTr="00D45B59">
        <w:trPr>
          <w:trHeight w:val="454"/>
        </w:trPr>
        <w:tc>
          <w:tcPr>
            <w:tcW w:w="3646" w:type="dxa"/>
            <w:shd w:val="clear" w:color="auto" w:fill="auto"/>
          </w:tcPr>
          <w:p w:rsidR="009200AD" w:rsidRPr="00791DF9" w:rsidRDefault="009200AD" w:rsidP="00D45B59">
            <w:pPr>
              <w:pStyle w:val="Timesnewroman"/>
              <w:jc w:val="left"/>
              <w:rPr>
                <w:lang w:val="sr-Latn-CS"/>
              </w:rPr>
            </w:pPr>
            <w:r>
              <w:t>Zuvić Anđela EN16/04</w:t>
            </w:r>
          </w:p>
        </w:tc>
        <w:tc>
          <w:tcPr>
            <w:tcW w:w="1952" w:type="dxa"/>
            <w:shd w:val="clear" w:color="auto" w:fill="auto"/>
          </w:tcPr>
          <w:p w:rsidR="009200AD" w:rsidRPr="00AB706A" w:rsidRDefault="009200AD" w:rsidP="00D45B59">
            <w:pPr>
              <w:pStyle w:val="Timesnewroman"/>
            </w:pPr>
            <w:r>
              <w:t>8</w:t>
            </w:r>
          </w:p>
        </w:tc>
      </w:tr>
    </w:tbl>
    <w:p w:rsidR="009200AD" w:rsidRPr="00AB706A" w:rsidRDefault="009200AD" w:rsidP="009200AD">
      <w:pPr>
        <w:pStyle w:val="Timesnewroman"/>
      </w:pPr>
    </w:p>
    <w:p w:rsidR="009200AD" w:rsidRPr="00AB706A" w:rsidRDefault="009200AD" w:rsidP="009200AD">
      <w:pPr>
        <w:pStyle w:val="Timesnewroman"/>
      </w:pPr>
    </w:p>
    <w:p w:rsidR="009200AD" w:rsidRPr="00AB706A" w:rsidRDefault="009200AD" w:rsidP="009200AD">
      <w:pPr>
        <w:pStyle w:val="Timesnewroman"/>
      </w:pPr>
    </w:p>
    <w:p w:rsidR="009200AD" w:rsidRPr="00AB706A" w:rsidRDefault="009200AD" w:rsidP="009200AD">
      <w:pPr>
        <w:pStyle w:val="Timesnewroman"/>
      </w:pPr>
    </w:p>
    <w:p w:rsidR="009200AD" w:rsidRPr="00AB706A" w:rsidRDefault="009200AD" w:rsidP="009200AD">
      <w:pPr>
        <w:pStyle w:val="Timesnewroman"/>
      </w:pPr>
    </w:p>
    <w:p w:rsidR="009200AD" w:rsidRPr="00251D44" w:rsidRDefault="009200AD" w:rsidP="009200AD">
      <w:pPr>
        <w:jc w:val="both"/>
        <w:rPr>
          <w:b/>
          <w:lang/>
        </w:rPr>
      </w:pPr>
    </w:p>
    <w:p w:rsidR="009200AD" w:rsidRPr="00FC360F" w:rsidRDefault="009200AD" w:rsidP="009200AD">
      <w:pPr>
        <w:rPr>
          <w:lang/>
        </w:rPr>
      </w:pPr>
    </w:p>
    <w:p w:rsidR="009200AD" w:rsidRPr="00FC360F" w:rsidRDefault="009200AD" w:rsidP="009200AD">
      <w:pPr>
        <w:rPr>
          <w:lang/>
        </w:rPr>
      </w:pPr>
    </w:p>
    <w:p w:rsidR="009200AD" w:rsidRPr="00FC360F" w:rsidRDefault="009200AD" w:rsidP="009200AD">
      <w:pPr>
        <w:rPr>
          <w:lang/>
        </w:rPr>
      </w:pPr>
    </w:p>
    <w:p w:rsidR="009200AD" w:rsidRPr="00FC360F" w:rsidRDefault="009200AD" w:rsidP="009200AD">
      <w:pPr>
        <w:rPr>
          <w:lang/>
        </w:rPr>
      </w:pPr>
    </w:p>
    <w:p w:rsidR="009200AD" w:rsidRPr="00FC360F" w:rsidRDefault="009200AD" w:rsidP="009200AD">
      <w:pPr>
        <w:rPr>
          <w:lang/>
        </w:rPr>
      </w:pPr>
    </w:p>
    <w:p w:rsidR="009200AD" w:rsidRPr="00FC360F" w:rsidRDefault="009200AD" w:rsidP="009200AD">
      <w:pPr>
        <w:rPr>
          <w:lang/>
        </w:rPr>
      </w:pPr>
    </w:p>
    <w:p w:rsidR="009200AD" w:rsidRPr="00FC360F" w:rsidRDefault="009200AD" w:rsidP="009200AD">
      <w:pPr>
        <w:rPr>
          <w:lang/>
        </w:rPr>
      </w:pPr>
    </w:p>
    <w:p w:rsidR="009200AD" w:rsidRPr="00FC360F" w:rsidRDefault="009200AD" w:rsidP="009200AD">
      <w:pPr>
        <w:rPr>
          <w:lang/>
        </w:rPr>
      </w:pPr>
    </w:p>
    <w:p w:rsidR="009200AD" w:rsidRPr="00FC360F" w:rsidRDefault="009200AD" w:rsidP="009200AD">
      <w:pPr>
        <w:rPr>
          <w:lang/>
        </w:rPr>
      </w:pPr>
    </w:p>
    <w:p w:rsidR="009200AD" w:rsidRPr="00FC360F" w:rsidRDefault="009200AD" w:rsidP="009200AD">
      <w:pPr>
        <w:rPr>
          <w:lang/>
        </w:rPr>
      </w:pPr>
    </w:p>
    <w:p w:rsidR="009200AD" w:rsidRPr="00FC360F" w:rsidRDefault="009200AD" w:rsidP="009200AD">
      <w:pPr>
        <w:rPr>
          <w:lang/>
        </w:rPr>
      </w:pPr>
    </w:p>
    <w:p w:rsidR="009200AD" w:rsidRPr="00FC360F" w:rsidRDefault="009200AD" w:rsidP="009200AD">
      <w:pPr>
        <w:tabs>
          <w:tab w:val="left" w:pos="1641"/>
        </w:tabs>
        <w:rPr>
          <w:rFonts w:ascii="Times New Roman" w:hAnsi="Times New Roman"/>
          <w:b/>
          <w:sz w:val="24"/>
          <w:szCs w:val="24"/>
          <w:lang/>
        </w:rPr>
      </w:pPr>
      <w:r>
        <w:rPr>
          <w:lang/>
        </w:rPr>
        <w:tab/>
      </w:r>
      <w:r w:rsidRPr="00FC360F">
        <w:rPr>
          <w:rFonts w:ascii="Times New Roman" w:hAnsi="Times New Roman"/>
          <w:b/>
          <w:sz w:val="24"/>
          <w:szCs w:val="24"/>
          <w:lang/>
        </w:rPr>
        <w:t>Upis ocena je u petak, 24. 1. 2020. u 11h, kabinet 582.</w:t>
      </w:r>
    </w:p>
    <w:p w:rsidR="007866DE" w:rsidRDefault="007866DE"/>
    <w:sectPr w:rsidR="007866DE" w:rsidSect="006742A0">
      <w:pgSz w:w="12240" w:h="15840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200AD"/>
    <w:rsid w:val="00347997"/>
    <w:rsid w:val="007866DE"/>
    <w:rsid w:val="0092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AD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basedOn w:val="Normal"/>
    <w:rsid w:val="009200AD"/>
    <w:pPr>
      <w:spacing w:after="0"/>
      <w:jc w:val="center"/>
    </w:pPr>
    <w:rPr>
      <w:rFonts w:ascii="Times New Roman" w:hAnsi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2</cp:revision>
  <dcterms:created xsi:type="dcterms:W3CDTF">2020-01-22T14:05:00Z</dcterms:created>
  <dcterms:modified xsi:type="dcterms:W3CDTF">2020-01-22T14:05:00Z</dcterms:modified>
</cp:coreProperties>
</file>