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4F" w:rsidRPr="00D1524F" w:rsidRDefault="00D1524F" w:rsidP="00D1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1524F">
        <w:rPr>
          <w:rFonts w:ascii="Courier New" w:eastAsia="Times New Roman" w:hAnsi="Courier New" w:cs="Courier New"/>
          <w:color w:val="333333"/>
          <w:sz w:val="18"/>
          <w:szCs w:val="18"/>
        </w:rPr>
        <w:t>Rezultati iz Arhitekture i urbanizma totalitarnih režima XX veka u  avgustovskom roku:</w:t>
      </w:r>
    </w:p>
    <w:p w:rsidR="00D1524F" w:rsidRPr="00D1524F" w:rsidRDefault="00D1524F" w:rsidP="00D1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1524F" w:rsidRPr="00D1524F" w:rsidRDefault="00D1524F" w:rsidP="00D1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1524F">
        <w:rPr>
          <w:rFonts w:ascii="Courier New" w:eastAsia="Times New Roman" w:hAnsi="Courier New" w:cs="Courier New"/>
          <w:color w:val="333333"/>
          <w:sz w:val="18"/>
          <w:szCs w:val="18"/>
        </w:rPr>
        <w:t>Ivona Leskur 9/87 (29/58)</w:t>
      </w:r>
    </w:p>
    <w:p w:rsidR="00D1524F" w:rsidRPr="00D1524F" w:rsidRDefault="00D1524F" w:rsidP="00D15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1524F">
        <w:rPr>
          <w:rFonts w:ascii="Courier New" w:eastAsia="Times New Roman" w:hAnsi="Courier New" w:cs="Courier New"/>
          <w:color w:val="333333"/>
          <w:sz w:val="18"/>
          <w:szCs w:val="18"/>
        </w:rPr>
        <w:t>Petar Manasijević 9/84 (30/54)</w:t>
      </w:r>
    </w:p>
    <w:p w:rsidR="00614829" w:rsidRDefault="00D1524F"/>
    <w:sectPr w:rsidR="00614829" w:rsidSect="002B3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524F"/>
    <w:rsid w:val="002B3205"/>
    <w:rsid w:val="009930FD"/>
    <w:rsid w:val="00D1524F"/>
    <w:rsid w:val="00FD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5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52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Korisnici</cp:lastModifiedBy>
  <cp:revision>1</cp:revision>
  <dcterms:created xsi:type="dcterms:W3CDTF">2020-08-31T11:51:00Z</dcterms:created>
  <dcterms:modified xsi:type="dcterms:W3CDTF">2020-08-31T11:52:00Z</dcterms:modified>
</cp:coreProperties>
</file>